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5C75" w14:textId="0E8FBCF6" w:rsidR="00F75A08" w:rsidRPr="009715A8" w:rsidRDefault="00F75A08" w:rsidP="009715A8">
      <w:pPr>
        <w:pStyle w:val="paragraph"/>
        <w:spacing w:before="0" w:beforeAutospacing="0" w:after="0" w:afterAutospacing="0"/>
        <w:ind w:left="-435" w:right="420" w:firstLine="420"/>
        <w:textAlignment w:val="baseline"/>
        <w:rPr>
          <w:rFonts w:ascii="Arial Nova" w:hAnsi="Arial Nova" w:cs="Arial"/>
          <w:sz w:val="22"/>
          <w:szCs w:val="22"/>
        </w:rPr>
      </w:pPr>
      <w:r w:rsidRPr="4C70845B">
        <w:rPr>
          <w:rStyle w:val="eop"/>
          <w:rFonts w:ascii="Arial Nova" w:hAnsi="Arial Nova" w:cs="Arial"/>
          <w:sz w:val="22"/>
          <w:szCs w:val="22"/>
        </w:rPr>
        <w:t> </w:t>
      </w:r>
    </w:p>
    <w:p w14:paraId="6B670C86" w14:textId="07E834E8" w:rsidR="00F75A08" w:rsidRPr="004A1853" w:rsidRDefault="00F75A08" w:rsidP="4EEDBE48">
      <w:pPr>
        <w:pStyle w:val="paragraph"/>
        <w:spacing w:before="0" w:beforeAutospacing="0" w:after="0" w:afterAutospacing="0" w:line="276" w:lineRule="auto"/>
        <w:ind w:right="420"/>
        <w:textAlignment w:val="baseline"/>
        <w:rPr>
          <w:rStyle w:val="eop"/>
          <w:rFonts w:ascii="Poppins" w:hAnsi="Poppins" w:cs="Poppins"/>
          <w:sz w:val="22"/>
          <w:szCs w:val="22"/>
        </w:rPr>
      </w:pPr>
      <w:r w:rsidRPr="004A1853">
        <w:rPr>
          <w:rStyle w:val="normaltextrun"/>
          <w:rFonts w:ascii="Poppins" w:hAnsi="Poppins" w:cs="Poppins"/>
          <w:sz w:val="22"/>
          <w:szCs w:val="22"/>
        </w:rPr>
        <w:t>Dear</w:t>
      </w:r>
      <w:r w:rsidR="00897C5A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773AE5">
        <w:rPr>
          <w:rStyle w:val="normaltextrun"/>
          <w:rFonts w:ascii="Poppins" w:hAnsi="Poppins" w:cs="Poppins"/>
          <w:sz w:val="22"/>
          <w:szCs w:val="22"/>
        </w:rPr>
        <w:t>Community Supporter</w:t>
      </w:r>
      <w:r w:rsidR="00731D02">
        <w:rPr>
          <w:rStyle w:val="normaltextrun"/>
          <w:rFonts w:ascii="Poppins" w:hAnsi="Poppins" w:cs="Poppins"/>
          <w:sz w:val="22"/>
          <w:szCs w:val="22"/>
        </w:rPr>
        <w:t>,</w:t>
      </w:r>
    </w:p>
    <w:p w14:paraId="336F87FF" w14:textId="77777777" w:rsidR="00D57A72" w:rsidRPr="00916809" w:rsidRDefault="00D57A72" w:rsidP="00D57A72">
      <w:pPr>
        <w:pStyle w:val="paragraph"/>
        <w:spacing w:before="0" w:beforeAutospacing="0" w:after="0" w:afterAutospacing="0" w:line="276" w:lineRule="auto"/>
        <w:ind w:right="420"/>
        <w:textAlignment w:val="baseline"/>
        <w:rPr>
          <w:rFonts w:ascii="Arial Nova" w:hAnsi="Arial Nova" w:cs="Segoe UI"/>
          <w:sz w:val="16"/>
          <w:szCs w:val="16"/>
        </w:rPr>
      </w:pPr>
      <w:bookmarkStart w:id="0" w:name="_GoBack"/>
      <w:bookmarkEnd w:id="0"/>
    </w:p>
    <w:p w14:paraId="0A9D1804" w14:textId="77777777" w:rsidR="00C24106" w:rsidRDefault="00FA5063" w:rsidP="005A7FB1">
      <w:pPr>
        <w:spacing w:after="0"/>
        <w:jc w:val="both"/>
        <w:rPr>
          <w:rStyle w:val="normaltextrun"/>
          <w:rFonts w:ascii="Poppins" w:hAnsi="Poppins" w:cs="Poppins"/>
        </w:rPr>
      </w:pPr>
      <w:r w:rsidRPr="009E4370">
        <w:rPr>
          <w:rFonts w:ascii="Poppins" w:hAnsi="Poppins" w:cs="Poppins"/>
        </w:rPr>
        <w:t>We are</w:t>
      </w:r>
      <w:r w:rsidR="00A924BC" w:rsidRPr="009E4370">
        <w:rPr>
          <w:rFonts w:ascii="Poppins" w:hAnsi="Poppins" w:cs="Poppins"/>
        </w:rPr>
        <w:t xml:space="preserve"> </w:t>
      </w:r>
      <w:r w:rsidR="009E4370" w:rsidRPr="009E4370">
        <w:rPr>
          <w:rFonts w:ascii="Poppins" w:hAnsi="Poppins" w:cs="Poppins"/>
        </w:rPr>
        <w:t>excited</w:t>
      </w:r>
      <w:r w:rsidRPr="009E4370">
        <w:rPr>
          <w:rFonts w:ascii="Poppins" w:hAnsi="Poppins" w:cs="Poppins"/>
        </w:rPr>
        <w:t xml:space="preserve"> to </w:t>
      </w:r>
      <w:r w:rsidR="00417093">
        <w:rPr>
          <w:rFonts w:ascii="Poppins" w:hAnsi="Poppins" w:cs="Poppins"/>
        </w:rPr>
        <w:t>present the</w:t>
      </w:r>
      <w:r w:rsidRPr="009E4370">
        <w:rPr>
          <w:rFonts w:ascii="Poppins" w:hAnsi="Poppins" w:cs="Poppins"/>
        </w:rPr>
        <w:t xml:space="preserve"> </w:t>
      </w:r>
      <w:r w:rsidRPr="009E4370">
        <w:rPr>
          <w:rFonts w:ascii="Poppins" w:eastAsia="Times New Roman" w:hAnsi="Poppins" w:cs="Poppins"/>
          <w:color w:val="000000"/>
        </w:rPr>
        <w:t xml:space="preserve">inaugural </w:t>
      </w:r>
      <w:hyperlink r:id="rId11" w:history="1">
        <w:r w:rsidRPr="009E4370">
          <w:rPr>
            <w:rStyle w:val="Hyperlink"/>
            <w:rFonts w:ascii="Poppins" w:hAnsi="Poppins" w:cs="Poppins"/>
          </w:rPr>
          <w:t>Florida Food Waste Prevention Week</w:t>
        </w:r>
      </w:hyperlink>
      <w:r w:rsidRPr="009E4370">
        <w:rPr>
          <w:rStyle w:val="normaltextrun"/>
          <w:rFonts w:ascii="Poppins" w:hAnsi="Poppins" w:cs="Poppins"/>
        </w:rPr>
        <w:t xml:space="preserve"> </w:t>
      </w:r>
    </w:p>
    <w:p w14:paraId="0D710028" w14:textId="79CEB906" w:rsidR="00FA5063" w:rsidRPr="009E4370" w:rsidRDefault="005A7FB1" w:rsidP="005A7FB1">
      <w:pPr>
        <w:spacing w:after="0"/>
        <w:jc w:val="both"/>
        <w:rPr>
          <w:rFonts w:ascii="Poppins" w:eastAsia="Times New Roman" w:hAnsi="Poppins" w:cs="Poppins"/>
          <w:color w:val="000000"/>
        </w:rPr>
      </w:pPr>
      <w:r>
        <w:rPr>
          <w:rFonts w:ascii="Poppins" w:hAnsi="Poppins" w:cs="Poppins"/>
        </w:rPr>
        <w:t>s</w:t>
      </w:r>
      <w:r w:rsidR="00FA5063" w:rsidRPr="009E4370">
        <w:rPr>
          <w:rFonts w:ascii="Poppins" w:hAnsi="Poppins" w:cs="Poppins"/>
        </w:rPr>
        <w:t xml:space="preserve">ponsorship </w:t>
      </w:r>
      <w:r>
        <w:rPr>
          <w:rFonts w:ascii="Poppins" w:hAnsi="Poppins" w:cs="Poppins"/>
        </w:rPr>
        <w:t>opportunity</w:t>
      </w:r>
      <w:r w:rsidR="00A924BC" w:rsidRPr="009E4370">
        <w:rPr>
          <w:rFonts w:ascii="Poppins" w:hAnsi="Poppins" w:cs="Poppins"/>
        </w:rPr>
        <w:t>.</w:t>
      </w:r>
      <w:r w:rsidR="00FA5063" w:rsidRPr="009E4370">
        <w:rPr>
          <w:rFonts w:ascii="Poppins" w:hAnsi="Poppins" w:cs="Poppins"/>
        </w:rPr>
        <w:t xml:space="preserve">  A </w:t>
      </w:r>
      <w:r w:rsidR="00FA5063" w:rsidRPr="009E4370">
        <w:rPr>
          <w:rFonts w:ascii="Poppins" w:eastAsia="Times New Roman" w:hAnsi="Poppins" w:cs="Poppins"/>
          <w:color w:val="000000"/>
        </w:rPr>
        <w:t>un</w:t>
      </w:r>
      <w:r>
        <w:rPr>
          <w:rFonts w:ascii="Poppins" w:eastAsia="Times New Roman" w:hAnsi="Poppins" w:cs="Poppins"/>
          <w:color w:val="000000"/>
        </w:rPr>
        <w:t>ique</w:t>
      </w:r>
      <w:r w:rsidR="00FA5063" w:rsidRPr="009E4370">
        <w:rPr>
          <w:rFonts w:ascii="Poppins" w:eastAsia="Times New Roman" w:hAnsi="Poppins" w:cs="Poppins"/>
          <w:color w:val="000000"/>
        </w:rPr>
        <w:t xml:space="preserve"> collaboration of public and private agencies </w:t>
      </w:r>
      <w:r w:rsidR="009E4370" w:rsidRPr="009E4370">
        <w:rPr>
          <w:rFonts w:ascii="Poppins" w:eastAsia="Times New Roman" w:hAnsi="Poppins" w:cs="Poppins"/>
          <w:color w:val="000000"/>
        </w:rPr>
        <w:t>has</w:t>
      </w:r>
      <w:r w:rsidR="00FA5063" w:rsidRPr="009E4370">
        <w:rPr>
          <w:rFonts w:ascii="Poppins" w:eastAsia="Times New Roman" w:hAnsi="Poppins" w:cs="Poppins"/>
          <w:color w:val="000000"/>
        </w:rPr>
        <w:t xml:space="preserve"> </w:t>
      </w:r>
      <w:proofErr w:type="gramStart"/>
      <w:r w:rsidR="009E4370" w:rsidRPr="009E4370">
        <w:rPr>
          <w:rFonts w:ascii="Poppins" w:eastAsia="Times New Roman" w:hAnsi="Poppins" w:cs="Poppins"/>
          <w:color w:val="000000"/>
        </w:rPr>
        <w:t>joined</w:t>
      </w:r>
      <w:r w:rsidR="009E4370">
        <w:rPr>
          <w:rFonts w:ascii="Poppins" w:eastAsia="Times New Roman" w:hAnsi="Poppins" w:cs="Poppins"/>
          <w:color w:val="000000"/>
        </w:rPr>
        <w:t xml:space="preserve"> together</w:t>
      </w:r>
      <w:proofErr w:type="gramEnd"/>
      <w:r w:rsidR="00FA5063" w:rsidRPr="009E4370">
        <w:rPr>
          <w:rFonts w:ascii="Poppins" w:eastAsia="Times New Roman" w:hAnsi="Poppins" w:cs="Poppins"/>
          <w:color w:val="000000"/>
        </w:rPr>
        <w:t xml:space="preserve"> </w:t>
      </w:r>
      <w:r w:rsidR="00A924BC" w:rsidRPr="009E4370">
        <w:rPr>
          <w:rFonts w:ascii="Poppins" w:eastAsia="Times New Roman" w:hAnsi="Poppins" w:cs="Poppins"/>
          <w:color w:val="000000"/>
        </w:rPr>
        <w:t>on</w:t>
      </w:r>
      <w:r w:rsidR="00FA5063" w:rsidRPr="009E4370">
        <w:rPr>
          <w:rFonts w:ascii="Poppins" w:eastAsia="Times New Roman" w:hAnsi="Poppins" w:cs="Poppins"/>
          <w:color w:val="000000"/>
        </w:rPr>
        <w:t xml:space="preserve"> a mission to collectively raise awareness on the benefits of reducing food waste and inspire action to</w:t>
      </w:r>
      <w:r w:rsidR="00A924BC" w:rsidRPr="009E4370">
        <w:rPr>
          <w:rFonts w:ascii="Poppins" w:eastAsia="Times New Roman" w:hAnsi="Poppins" w:cs="Poppins"/>
          <w:color w:val="000000"/>
        </w:rPr>
        <w:t xml:space="preserve"> change behavior. </w:t>
      </w:r>
      <w:r w:rsidR="00FA5063" w:rsidRPr="009E4370">
        <w:rPr>
          <w:rFonts w:ascii="Poppins" w:eastAsia="Times New Roman" w:hAnsi="Poppins" w:cs="Poppins"/>
          <w:color w:val="000000"/>
        </w:rPr>
        <w:t xml:space="preserve"> </w:t>
      </w:r>
    </w:p>
    <w:p w14:paraId="1E29897C" w14:textId="77777777" w:rsidR="00C24106" w:rsidRPr="00916809" w:rsidRDefault="00C24106" w:rsidP="00FA5063">
      <w:pPr>
        <w:spacing w:after="0" w:line="240" w:lineRule="auto"/>
        <w:rPr>
          <w:rFonts w:ascii="Poppins" w:hAnsi="Poppins" w:cs="Poppins"/>
          <w:sz w:val="16"/>
          <w:szCs w:val="16"/>
        </w:rPr>
      </w:pPr>
    </w:p>
    <w:p w14:paraId="771471AF" w14:textId="47AEF63E" w:rsidR="00FA5063" w:rsidRPr="009E4370" w:rsidRDefault="00A924BC" w:rsidP="00FA5063">
      <w:pPr>
        <w:spacing w:after="0" w:line="240" w:lineRule="auto"/>
        <w:rPr>
          <w:rFonts w:ascii="Poppins" w:hAnsi="Poppins" w:cs="Poppins"/>
        </w:rPr>
      </w:pPr>
      <w:r w:rsidRPr="009E4370">
        <w:rPr>
          <w:rFonts w:ascii="Poppins" w:hAnsi="Poppins" w:cs="Poppins"/>
        </w:rPr>
        <w:t>Consider the potential benefits i</w:t>
      </w:r>
      <w:r w:rsidR="00FA5063" w:rsidRPr="009E4370">
        <w:rPr>
          <w:rFonts w:ascii="Poppins" w:hAnsi="Poppins" w:cs="Poppins"/>
        </w:rPr>
        <w:t>f we reduce the up to 3 million tons of annual food waste in Florida…</w:t>
      </w:r>
    </w:p>
    <w:p w14:paraId="665A3BAF" w14:textId="7D33AF01" w:rsidR="00FA5063" w:rsidRPr="009715A8" w:rsidRDefault="00FA5063" w:rsidP="00FA50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oppins Medium" w:hAnsi="Poppins Medium" w:cs="Poppins Medium"/>
          <w:color w:val="000000"/>
          <w:sz w:val="22"/>
          <w:szCs w:val="22"/>
        </w:rPr>
      </w:pPr>
      <w:r w:rsidRPr="009715A8">
        <w:rPr>
          <w:rFonts w:ascii="Poppins Medium" w:hAnsi="Poppins Medium" w:cs="Poppins Medium"/>
          <w:b/>
          <w:bCs/>
          <w:color w:val="000000"/>
          <w:sz w:val="22"/>
          <w:szCs w:val="22"/>
        </w:rPr>
        <w:t>Reduced Hunger -</w:t>
      </w:r>
      <w:r w:rsidRPr="009715A8">
        <w:rPr>
          <w:rFonts w:ascii="Poppins Medium" w:hAnsi="Poppins Medium" w:cs="Poppins Medium"/>
          <w:color w:val="000000"/>
          <w:sz w:val="22"/>
          <w:szCs w:val="22"/>
        </w:rPr>
        <w:t xml:space="preserve"> 1 in </w:t>
      </w:r>
      <w:r w:rsidR="00916809">
        <w:rPr>
          <w:rFonts w:ascii="Poppins Medium" w:hAnsi="Poppins Medium" w:cs="Poppins Medium"/>
          <w:color w:val="000000"/>
          <w:sz w:val="22"/>
          <w:szCs w:val="22"/>
        </w:rPr>
        <w:t>5</w:t>
      </w:r>
      <w:r w:rsidRPr="009715A8">
        <w:rPr>
          <w:rFonts w:ascii="Poppins Medium" w:hAnsi="Poppins Medium" w:cs="Poppins Medium"/>
          <w:color w:val="000000"/>
          <w:sz w:val="22"/>
          <w:szCs w:val="22"/>
        </w:rPr>
        <w:t xml:space="preserve"> Floridians lack consistent access to nutritious food, while 3 million tons of food is discarded in Florida each year. </w:t>
      </w:r>
    </w:p>
    <w:p w14:paraId="2EB0A52E" w14:textId="42CDA4D0" w:rsidR="00FA5063" w:rsidRPr="009715A8" w:rsidRDefault="00FA5063" w:rsidP="00FA5063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Poppins Medium" w:hAnsi="Poppins Medium" w:cs="Poppins Medium"/>
          <w:color w:val="000000"/>
          <w:sz w:val="22"/>
          <w:szCs w:val="22"/>
        </w:rPr>
      </w:pPr>
      <w:r w:rsidRPr="009715A8">
        <w:rPr>
          <w:rFonts w:ascii="Poppins Medium" w:hAnsi="Poppins Medium" w:cs="Poppins Medium"/>
          <w:b/>
          <w:color w:val="000000" w:themeColor="text1"/>
          <w:sz w:val="22"/>
          <w:szCs w:val="22"/>
        </w:rPr>
        <w:t>Money -</w:t>
      </w:r>
      <w:r w:rsidRPr="009715A8">
        <w:rPr>
          <w:rFonts w:ascii="Poppins Medium" w:hAnsi="Poppins Medium" w:cs="Poppins Medium"/>
          <w:color w:val="000000" w:themeColor="text1"/>
          <w:sz w:val="22"/>
          <w:szCs w:val="22"/>
        </w:rPr>
        <w:t xml:space="preserve"> A family of four can save on average $1</w:t>
      </w:r>
      <w:r w:rsidR="00916809">
        <w:rPr>
          <w:rFonts w:ascii="Poppins Medium" w:hAnsi="Poppins Medium" w:cs="Poppins Medium"/>
          <w:color w:val="000000" w:themeColor="text1"/>
          <w:sz w:val="22"/>
          <w:szCs w:val="22"/>
        </w:rPr>
        <w:t>,</w:t>
      </w:r>
      <w:r w:rsidRPr="009715A8">
        <w:rPr>
          <w:rFonts w:ascii="Poppins Medium" w:hAnsi="Poppins Medium" w:cs="Poppins Medium"/>
          <w:color w:val="000000" w:themeColor="text1"/>
          <w:sz w:val="22"/>
          <w:szCs w:val="22"/>
        </w:rPr>
        <w:t>500 annually.   </w:t>
      </w:r>
    </w:p>
    <w:p w14:paraId="0DE1FB23" w14:textId="75AF59F7" w:rsidR="00FA5063" w:rsidRPr="00A924BC" w:rsidRDefault="00FA5063" w:rsidP="00A924BC">
      <w:pPr>
        <w:pStyle w:val="ListParagraph"/>
        <w:numPr>
          <w:ilvl w:val="0"/>
          <w:numId w:val="6"/>
        </w:numPr>
        <w:spacing w:after="0"/>
        <w:rPr>
          <w:rFonts w:ascii="Poppins" w:eastAsia="Times New Roman" w:hAnsi="Poppins" w:cs="Poppins"/>
          <w:color w:val="000000"/>
        </w:rPr>
      </w:pPr>
      <w:r w:rsidRPr="00A924BC">
        <w:rPr>
          <w:rFonts w:ascii="Poppins Medium" w:hAnsi="Poppins Medium" w:cs="Poppins Medium"/>
          <w:b/>
          <w:bCs/>
          <w:color w:val="000000" w:themeColor="text1"/>
        </w:rPr>
        <w:t xml:space="preserve">Conservation - </w:t>
      </w:r>
      <w:r w:rsidRPr="00A924BC">
        <w:rPr>
          <w:rFonts w:ascii="Poppins Medium" w:hAnsi="Poppins Medium" w:cs="Poppins Medium"/>
          <w:color w:val="000000" w:themeColor="text1"/>
        </w:rPr>
        <w:t>Florida can safeguard critical natural resources of land, water, and energy used in growing food.</w:t>
      </w:r>
      <w:r w:rsidRPr="00A924BC">
        <w:rPr>
          <w:rFonts w:ascii="Poppins Medium" w:hAnsi="Poppins Medium" w:cs="Poppins Medium"/>
        </w:rPr>
        <w:t xml:space="preserve"> Reducing food waste has been identified as the #1 </w:t>
      </w:r>
      <w:r w:rsidRPr="00A924BC">
        <w:rPr>
          <w:rFonts w:ascii="Poppins Medium" w:hAnsi="Poppins Medium" w:cs="Poppins Medium"/>
          <w:b/>
          <w:bCs/>
        </w:rPr>
        <w:t>personal</w:t>
      </w:r>
      <w:r w:rsidRPr="00A924BC">
        <w:rPr>
          <w:rFonts w:ascii="Poppins Medium" w:hAnsi="Poppins Medium" w:cs="Poppins Medium"/>
        </w:rPr>
        <w:t xml:space="preserve"> action to reduce carbon emissions</w:t>
      </w:r>
      <w:r w:rsidR="005A7FB1">
        <w:rPr>
          <w:rFonts w:ascii="Poppins Medium" w:hAnsi="Poppins Medium" w:cs="Poppins Medium"/>
        </w:rPr>
        <w:t>.</w:t>
      </w:r>
    </w:p>
    <w:p w14:paraId="4E5BDB40" w14:textId="77777777" w:rsidR="00FA5063" w:rsidRPr="00916809" w:rsidRDefault="00FA5063" w:rsidP="00FA5063">
      <w:pPr>
        <w:spacing w:after="0"/>
        <w:rPr>
          <w:rFonts w:ascii="Poppins" w:hAnsi="Poppins" w:cs="Poppins"/>
          <w:color w:val="000000"/>
          <w:sz w:val="16"/>
          <w:szCs w:val="16"/>
        </w:rPr>
      </w:pPr>
    </w:p>
    <w:p w14:paraId="215F78C0" w14:textId="77777777" w:rsidR="00916809" w:rsidRDefault="00145FA2" w:rsidP="009E4370">
      <w:pPr>
        <w:spacing w:after="0" w:line="240" w:lineRule="auto"/>
        <w:jc w:val="both"/>
        <w:rPr>
          <w:rFonts w:ascii="Poppins" w:eastAsia="Times New Roman" w:hAnsi="Poppins" w:cs="Poppins"/>
          <w:color w:val="000000"/>
        </w:rPr>
      </w:pPr>
      <w:r>
        <w:rPr>
          <w:rFonts w:ascii="Poppins" w:eastAsia="Times New Roman" w:hAnsi="Poppins" w:cs="Poppins"/>
          <w:color w:val="000000"/>
        </w:rPr>
        <w:t xml:space="preserve">Your organization </w:t>
      </w:r>
      <w:r w:rsidR="0030112B" w:rsidRPr="00BF3D32">
        <w:rPr>
          <w:rFonts w:ascii="Poppins" w:hAnsi="Poppins" w:cs="Poppins"/>
        </w:rPr>
        <w:t xml:space="preserve">is invited to participate in this special philanthropic and marketing opportunity by sponsoring this statewide event. </w:t>
      </w:r>
      <w:r w:rsidR="00A924BC" w:rsidRPr="00BF3D32">
        <w:rPr>
          <w:rFonts w:ascii="Poppins" w:hAnsi="Poppins" w:cs="Poppins"/>
        </w:rPr>
        <w:t xml:space="preserve">Reducing food waste is good for </w:t>
      </w:r>
      <w:r w:rsidR="00E64722" w:rsidRPr="00BF3D32">
        <w:rPr>
          <w:rFonts w:ascii="Poppins" w:hAnsi="Poppins" w:cs="Poppins"/>
        </w:rPr>
        <w:t>family’s</w:t>
      </w:r>
      <w:r w:rsidR="00A924BC" w:rsidRPr="00BF3D32">
        <w:rPr>
          <w:rFonts w:ascii="Poppins" w:hAnsi="Poppins" w:cs="Poppins"/>
        </w:rPr>
        <w:t xml:space="preserve"> pocket</w:t>
      </w:r>
      <w:r w:rsidR="00E64722" w:rsidRPr="00BF3D32">
        <w:rPr>
          <w:rFonts w:ascii="Poppins" w:hAnsi="Poppins" w:cs="Poppins"/>
        </w:rPr>
        <w:t>s</w:t>
      </w:r>
      <w:r w:rsidR="00A924BC" w:rsidRPr="00BF3D32">
        <w:rPr>
          <w:rFonts w:ascii="Poppins" w:hAnsi="Poppins" w:cs="Poppins"/>
        </w:rPr>
        <w:t>, good for our communities and good for the environment</w:t>
      </w:r>
      <w:r w:rsidR="00BF3D32" w:rsidRPr="00BF3D32">
        <w:rPr>
          <w:rFonts w:ascii="Poppins" w:hAnsi="Poppins" w:cs="Poppins"/>
        </w:rPr>
        <w:t>.</w:t>
      </w:r>
      <w:r w:rsidR="00A924BC" w:rsidRPr="00BF3D32">
        <w:rPr>
          <w:rFonts w:ascii="Poppins" w:eastAsia="Times New Roman" w:hAnsi="Poppins" w:cs="Poppins"/>
          <w:color w:val="000000"/>
        </w:rPr>
        <w:t xml:space="preserve"> </w:t>
      </w:r>
      <w:r w:rsidR="007B3CAE" w:rsidRPr="00BF3D32">
        <w:rPr>
          <w:rFonts w:ascii="Poppins" w:eastAsia="Arial Nova" w:hAnsi="Poppins" w:cs="Poppins"/>
          <w:color w:val="333333"/>
        </w:rPr>
        <w:t xml:space="preserve">Your investment will elevate the voices and ideas of </w:t>
      </w:r>
      <w:r w:rsidR="00BF3D32" w:rsidRPr="00BF3D32">
        <w:rPr>
          <w:rFonts w:ascii="Poppins" w:eastAsia="Arial Nova" w:hAnsi="Poppins" w:cs="Poppins"/>
          <w:color w:val="333333"/>
        </w:rPr>
        <w:t xml:space="preserve">our </w:t>
      </w:r>
      <w:r w:rsidR="007B3CAE" w:rsidRPr="00BF3D32">
        <w:rPr>
          <w:rFonts w:ascii="Poppins" w:eastAsia="Arial Nova" w:hAnsi="Poppins" w:cs="Poppins"/>
          <w:color w:val="333333"/>
        </w:rPr>
        <w:t>younger generation</w:t>
      </w:r>
      <w:r w:rsidR="007179C7">
        <w:rPr>
          <w:rFonts w:ascii="Poppins" w:eastAsia="Arial Nova" w:hAnsi="Poppins" w:cs="Poppins"/>
          <w:color w:val="333333"/>
        </w:rPr>
        <w:t xml:space="preserve">. </w:t>
      </w:r>
      <w:r w:rsidR="00BF3D32" w:rsidRPr="00BF3D32">
        <w:rPr>
          <w:rFonts w:ascii="Poppins" w:eastAsia="Times New Roman" w:hAnsi="Poppins" w:cs="Poppins"/>
          <w:color w:val="000000"/>
        </w:rPr>
        <w:t>Bringing our youth to the table to</w:t>
      </w:r>
      <w:r w:rsidR="007B3CAE" w:rsidRPr="00BF3D32">
        <w:rPr>
          <w:rFonts w:ascii="Poppins" w:eastAsia="Times New Roman" w:hAnsi="Poppins" w:cs="Poppins"/>
          <w:color w:val="000000"/>
        </w:rPr>
        <w:t xml:space="preserve"> </w:t>
      </w:r>
      <w:r w:rsidR="00A924BC" w:rsidRPr="00BF3D32">
        <w:rPr>
          <w:rFonts w:ascii="Poppins" w:eastAsia="Times New Roman" w:hAnsi="Poppins" w:cs="Poppins"/>
          <w:color w:val="000000"/>
        </w:rPr>
        <w:t>join the discussion and source creat</w:t>
      </w:r>
      <w:r w:rsidR="009E4370" w:rsidRPr="00BF3D32">
        <w:rPr>
          <w:rFonts w:ascii="Poppins" w:eastAsia="Times New Roman" w:hAnsi="Poppins" w:cs="Poppins"/>
          <w:color w:val="000000"/>
        </w:rPr>
        <w:t>ive</w:t>
      </w:r>
      <w:r w:rsidR="00A924BC" w:rsidRPr="009715A8">
        <w:rPr>
          <w:rFonts w:ascii="Poppins" w:eastAsia="Times New Roman" w:hAnsi="Poppins" w:cs="Poppins"/>
          <w:color w:val="000000"/>
        </w:rPr>
        <w:t xml:space="preserve"> solutions is one of the highlights of the week.  The University and</w:t>
      </w:r>
      <w:r w:rsidR="005A7FB1">
        <w:rPr>
          <w:rFonts w:ascii="Poppins" w:eastAsia="Times New Roman" w:hAnsi="Poppins" w:cs="Poppins"/>
          <w:color w:val="000000"/>
        </w:rPr>
        <w:t xml:space="preserve"> </w:t>
      </w:r>
      <w:r w:rsidR="00A924BC" w:rsidRPr="009715A8">
        <w:rPr>
          <w:rFonts w:ascii="Poppins" w:eastAsia="Times New Roman" w:hAnsi="Poppins" w:cs="Poppins"/>
          <w:color w:val="000000"/>
        </w:rPr>
        <w:t>high school</w:t>
      </w:r>
      <w:r w:rsidR="00A924BC" w:rsidRPr="00E64722">
        <w:rPr>
          <w:rFonts w:ascii="Poppins" w:eastAsia="Times New Roman" w:hAnsi="Poppins" w:cs="Poppins"/>
        </w:rPr>
        <w:t> </w:t>
      </w:r>
      <w:hyperlink r:id="rId12" w:history="1">
        <w:r w:rsidR="00A924BC" w:rsidRPr="004A1853">
          <w:rPr>
            <w:rStyle w:val="Hyperlink"/>
            <w:rFonts w:ascii="Poppins" w:eastAsia="Times New Roman" w:hAnsi="Poppins" w:cs="Poppins"/>
            <w:b/>
            <w:bCs/>
          </w:rPr>
          <w:t>Hackathon</w:t>
        </w:r>
      </w:hyperlink>
      <w:r w:rsidR="00A924BC" w:rsidRPr="009715A8">
        <w:rPr>
          <w:rFonts w:ascii="Poppins" w:eastAsia="Times New Roman" w:hAnsi="Poppins" w:cs="Poppins"/>
          <w:color w:val="000000"/>
        </w:rPr>
        <w:t> and</w:t>
      </w:r>
      <w:r w:rsidR="001C1718">
        <w:rPr>
          <w:rFonts w:ascii="Poppins" w:eastAsia="Times New Roman" w:hAnsi="Poppins" w:cs="Poppins"/>
          <w:color w:val="000000"/>
        </w:rPr>
        <w:t xml:space="preserve"> </w:t>
      </w:r>
      <w:r w:rsidR="00A924BC" w:rsidRPr="009715A8">
        <w:rPr>
          <w:rFonts w:ascii="Poppins" w:eastAsia="Times New Roman" w:hAnsi="Poppins" w:cs="Poppins"/>
          <w:color w:val="000000"/>
        </w:rPr>
        <w:t>the </w:t>
      </w:r>
      <w:hyperlink r:id="rId13" w:tgtFrame="_blank" w:history="1">
        <w:r w:rsidR="00A924BC" w:rsidRPr="004A1853">
          <w:rPr>
            <w:rFonts w:ascii="Poppins" w:eastAsia="Times New Roman" w:hAnsi="Poppins" w:cs="Poppins"/>
            <w:b/>
            <w:bCs/>
            <w:color w:val="0070C0"/>
            <w:u w:val="single"/>
          </w:rPr>
          <w:t>K-12 Student Art Contest</w:t>
        </w:r>
      </w:hyperlink>
      <w:r w:rsidR="00A924BC" w:rsidRPr="009715A8">
        <w:rPr>
          <w:rFonts w:ascii="Poppins" w:eastAsia="Times New Roman" w:hAnsi="Poppins" w:cs="Poppins"/>
          <w:color w:val="000000"/>
        </w:rPr>
        <w:t> engage students in the conversation. </w:t>
      </w:r>
    </w:p>
    <w:p w14:paraId="0D3332AF" w14:textId="66388552" w:rsidR="005D6587" w:rsidRPr="00916809" w:rsidRDefault="00A924BC" w:rsidP="009E4370">
      <w:pPr>
        <w:spacing w:after="0" w:line="240" w:lineRule="auto"/>
        <w:jc w:val="both"/>
        <w:rPr>
          <w:rFonts w:ascii="Poppins" w:eastAsia="Times New Roman" w:hAnsi="Poppins" w:cs="Poppins"/>
          <w:color w:val="000000"/>
          <w:sz w:val="16"/>
          <w:szCs w:val="16"/>
        </w:rPr>
      </w:pPr>
      <w:r w:rsidRPr="009715A8">
        <w:rPr>
          <w:rFonts w:ascii="Poppins" w:eastAsia="Times New Roman" w:hAnsi="Poppins" w:cs="Poppins"/>
          <w:color w:val="000000"/>
        </w:rPr>
        <w:t> </w:t>
      </w:r>
    </w:p>
    <w:p w14:paraId="4B6DB9CC" w14:textId="77777777" w:rsidR="00916809" w:rsidRDefault="009E4370" w:rsidP="009E4370">
      <w:pPr>
        <w:spacing w:after="0" w:line="240" w:lineRule="auto"/>
        <w:jc w:val="both"/>
        <w:rPr>
          <w:rFonts w:ascii="Poppins" w:eastAsia="Times New Roman" w:hAnsi="Poppins" w:cs="Poppins"/>
          <w:color w:val="000000"/>
        </w:rPr>
      </w:pPr>
      <w:r>
        <w:rPr>
          <w:rFonts w:ascii="Poppins" w:eastAsia="Times New Roman" w:hAnsi="Poppins" w:cs="Poppins"/>
          <w:color w:val="000000"/>
        </w:rPr>
        <w:t>Our</w:t>
      </w:r>
      <w:r w:rsidR="00BD126B">
        <w:rPr>
          <w:rFonts w:ascii="Poppins" w:eastAsia="Times New Roman" w:hAnsi="Poppins" w:cs="Poppins"/>
          <w:color w:val="000000"/>
        </w:rPr>
        <w:t xml:space="preserve"> goal is to raise $75,000</w:t>
      </w:r>
      <w:r>
        <w:rPr>
          <w:rFonts w:ascii="Poppins" w:eastAsia="Times New Roman" w:hAnsi="Poppins" w:cs="Poppins"/>
          <w:color w:val="000000"/>
        </w:rPr>
        <w:t xml:space="preserve"> to host the event. </w:t>
      </w:r>
      <w:r w:rsidR="00BD126B">
        <w:rPr>
          <w:rFonts w:ascii="Poppins" w:eastAsia="Times New Roman" w:hAnsi="Poppins" w:cs="Poppins"/>
          <w:color w:val="000000"/>
        </w:rPr>
        <w:t xml:space="preserve"> </w:t>
      </w:r>
      <w:r>
        <w:rPr>
          <w:rFonts w:ascii="Poppins" w:eastAsia="Times New Roman" w:hAnsi="Poppins" w:cs="Poppins"/>
          <w:color w:val="000000"/>
        </w:rPr>
        <w:t>This money will cover prizes</w:t>
      </w:r>
      <w:r w:rsidR="00BD126B">
        <w:rPr>
          <w:rFonts w:ascii="Poppins" w:eastAsia="Times New Roman" w:hAnsi="Poppins" w:cs="Poppins"/>
          <w:color w:val="000000"/>
        </w:rPr>
        <w:t xml:space="preserve"> for the Hackathon and K-12 student contest, incentives for </w:t>
      </w:r>
      <w:r>
        <w:rPr>
          <w:rFonts w:ascii="Poppins" w:eastAsia="Times New Roman" w:hAnsi="Poppins" w:cs="Poppins"/>
          <w:color w:val="000000"/>
        </w:rPr>
        <w:t>the</w:t>
      </w:r>
      <w:r w:rsidR="00BD126B">
        <w:rPr>
          <w:rFonts w:ascii="Poppins" w:eastAsia="Times New Roman" w:hAnsi="Poppins" w:cs="Poppins"/>
          <w:color w:val="000000"/>
        </w:rPr>
        <w:t xml:space="preserve"> pledges</w:t>
      </w:r>
      <w:r>
        <w:rPr>
          <w:rFonts w:ascii="Poppins" w:eastAsia="Times New Roman" w:hAnsi="Poppins" w:cs="Poppins"/>
          <w:color w:val="000000"/>
        </w:rPr>
        <w:t>/</w:t>
      </w:r>
      <w:r w:rsidR="00BD126B">
        <w:rPr>
          <w:rFonts w:ascii="Poppins" w:eastAsia="Times New Roman" w:hAnsi="Poppins" w:cs="Poppins"/>
          <w:color w:val="000000"/>
        </w:rPr>
        <w:t xml:space="preserve">survey, multimedia marketing, technology and operations. </w:t>
      </w:r>
    </w:p>
    <w:p w14:paraId="7873FCE4" w14:textId="77777777" w:rsidR="00916809" w:rsidRPr="00916809" w:rsidRDefault="00916809" w:rsidP="009E4370">
      <w:pPr>
        <w:spacing w:after="0" w:line="240" w:lineRule="auto"/>
        <w:jc w:val="both"/>
        <w:rPr>
          <w:rFonts w:ascii="Poppins" w:eastAsia="Times New Roman" w:hAnsi="Poppins" w:cs="Poppins"/>
          <w:color w:val="000000"/>
          <w:sz w:val="16"/>
          <w:szCs w:val="16"/>
        </w:rPr>
      </w:pPr>
    </w:p>
    <w:p w14:paraId="586D6059" w14:textId="19414801" w:rsidR="009715A8" w:rsidRPr="00916809" w:rsidRDefault="00BD126B" w:rsidP="009E4370">
      <w:pPr>
        <w:spacing w:after="0" w:line="240" w:lineRule="auto"/>
        <w:jc w:val="both"/>
        <w:rPr>
          <w:rStyle w:val="normaltextrun"/>
          <w:rFonts w:ascii="Poppins" w:eastAsia="Times New Roman" w:hAnsi="Poppins" w:cs="Poppins"/>
          <w:color w:val="000000"/>
        </w:rPr>
      </w:pPr>
      <w:r>
        <w:rPr>
          <w:rFonts w:ascii="Poppins" w:eastAsia="Times New Roman" w:hAnsi="Poppins" w:cs="Poppins"/>
          <w:color w:val="000000"/>
        </w:rPr>
        <w:t xml:space="preserve">We are grateful for your consideration. </w:t>
      </w:r>
      <w:r w:rsidR="00A924BC">
        <w:rPr>
          <w:rFonts w:ascii="Poppins" w:eastAsia="Times New Roman" w:hAnsi="Poppins" w:cs="Poppins"/>
        </w:rPr>
        <w:t>Together</w:t>
      </w:r>
      <w:r w:rsidR="009715A8" w:rsidRPr="00A924BC">
        <w:rPr>
          <w:rFonts w:ascii="Poppins" w:eastAsia="Times New Roman" w:hAnsi="Poppins" w:cs="Poppins"/>
          <w:color w:val="000000"/>
        </w:rPr>
        <w:t xml:space="preserve">, we will have a significant impact in educating Floridians how to </w:t>
      </w:r>
      <w:r w:rsidR="0048213B">
        <w:rPr>
          <w:rFonts w:ascii="Poppins" w:eastAsia="Times New Roman" w:hAnsi="Poppins" w:cs="Poppins"/>
          <w:color w:val="000000"/>
        </w:rPr>
        <w:t xml:space="preserve">prevent food waste, reduce hunger, save money and protect </w:t>
      </w:r>
      <w:r w:rsidR="00F973FC">
        <w:rPr>
          <w:rFonts w:ascii="Poppins" w:eastAsia="Times New Roman" w:hAnsi="Poppins" w:cs="Poppins"/>
          <w:color w:val="000000"/>
        </w:rPr>
        <w:t>our environment.</w:t>
      </w:r>
    </w:p>
    <w:p w14:paraId="6399D28E" w14:textId="2469D693" w:rsidR="00F75A08" w:rsidRPr="00916809" w:rsidRDefault="00F75A08" w:rsidP="4C70845B">
      <w:pPr>
        <w:spacing w:after="0" w:line="217" w:lineRule="exact"/>
        <w:textAlignment w:val="baseline"/>
        <w:rPr>
          <w:rStyle w:val="normaltextrun"/>
          <w:rFonts w:ascii="Arial Nova" w:hAnsi="Arial Nova" w:cs="Arial"/>
          <w:sz w:val="16"/>
          <w:szCs w:val="16"/>
        </w:rPr>
      </w:pPr>
    </w:p>
    <w:p w14:paraId="5156EC26" w14:textId="286EF78A" w:rsidR="00F75A08" w:rsidRPr="004A1853" w:rsidRDefault="00F75A08" w:rsidP="4C70845B">
      <w:pPr>
        <w:spacing w:after="0" w:line="217" w:lineRule="exact"/>
        <w:textAlignment w:val="baseline"/>
        <w:rPr>
          <w:rFonts w:ascii="Poppins" w:hAnsi="Poppins" w:cs="Poppins"/>
        </w:rPr>
      </w:pPr>
      <w:r w:rsidRPr="004A1853">
        <w:rPr>
          <w:rStyle w:val="normaltextrun"/>
          <w:rFonts w:ascii="Poppins" w:hAnsi="Poppins" w:cs="Poppins"/>
        </w:rPr>
        <w:t>Sincerely,</w:t>
      </w:r>
      <w:r w:rsidRPr="004A1853">
        <w:rPr>
          <w:rStyle w:val="eop"/>
          <w:rFonts w:ascii="Poppins" w:hAnsi="Poppins" w:cs="Poppins"/>
        </w:rPr>
        <w:t> </w:t>
      </w:r>
    </w:p>
    <w:p w14:paraId="56228720" w14:textId="77777777" w:rsidR="00361E85" w:rsidRPr="00916809" w:rsidRDefault="00361E85" w:rsidP="00F75A08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Poppins" w:hAnsi="Poppins" w:cs="Poppins"/>
          <w:sz w:val="16"/>
          <w:szCs w:val="16"/>
        </w:rPr>
      </w:pPr>
    </w:p>
    <w:p w14:paraId="57DDF31B" w14:textId="19E602FD" w:rsidR="00371D05" w:rsidRDefault="00A802E9" w:rsidP="00B025AF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 w:rsidRPr="004A1853">
        <w:rPr>
          <w:rStyle w:val="normaltextrun"/>
          <w:rFonts w:ascii="Poppins" w:hAnsi="Poppins" w:cs="Poppins"/>
          <w:sz w:val="22"/>
          <w:szCs w:val="22"/>
        </w:rPr>
        <w:t>Elaine Fiore</w:t>
      </w:r>
    </w:p>
    <w:p w14:paraId="37DF0EB1" w14:textId="570B159E" w:rsidR="00F973FC" w:rsidRDefault="00B82AEA" w:rsidP="00B025AF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 w:rsidRPr="004A1853">
        <w:rPr>
          <w:rStyle w:val="normaltextrun"/>
          <w:rFonts w:ascii="Poppins" w:hAnsi="Poppins" w:cs="Poppins"/>
          <w:sz w:val="22"/>
          <w:szCs w:val="22"/>
        </w:rPr>
        <w:t>Florida Food Waste Prevention Week Committee Chair</w:t>
      </w:r>
      <w:r w:rsidR="00F973FC">
        <w:rPr>
          <w:rStyle w:val="normaltextrun"/>
          <w:rFonts w:ascii="Poppins" w:hAnsi="Poppins" w:cs="Poppins"/>
          <w:sz w:val="22"/>
          <w:szCs w:val="22"/>
        </w:rPr>
        <w:t xml:space="preserve"> </w:t>
      </w:r>
    </w:p>
    <w:p w14:paraId="0FB6A9E7" w14:textId="7D3A125A" w:rsidR="00F973FC" w:rsidRPr="00B025AF" w:rsidRDefault="00F973FC" w:rsidP="00B025AF">
      <w:pPr>
        <w:pStyle w:val="paragraph"/>
        <w:spacing w:before="0" w:beforeAutospacing="0" w:after="0" w:afterAutospacing="0"/>
        <w:ind w:right="420"/>
        <w:textAlignment w:val="baseline"/>
        <w:rPr>
          <w:rFonts w:ascii="Poppins" w:hAnsi="Poppins" w:cs="Poppins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t>954-635-8803</w:t>
      </w:r>
    </w:p>
    <w:sectPr w:rsidR="00F973FC" w:rsidRPr="00B025AF" w:rsidSect="005B085F">
      <w:footerReference w:type="default" r:id="rId14"/>
      <w:pgSz w:w="12240" w:h="15840"/>
      <w:pgMar w:top="1440" w:right="1440" w:bottom="1440" w:left="1440" w:header="720" w:footer="1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B56B" w14:textId="77777777" w:rsidR="00792765" w:rsidRDefault="00792765" w:rsidP="00F75A08">
      <w:pPr>
        <w:spacing w:after="0" w:line="240" w:lineRule="auto"/>
      </w:pPr>
      <w:r>
        <w:separator/>
      </w:r>
    </w:p>
  </w:endnote>
  <w:endnote w:type="continuationSeparator" w:id="0">
    <w:p w14:paraId="3B2334B3" w14:textId="77777777" w:rsidR="00792765" w:rsidRDefault="00792765" w:rsidP="00F75A08">
      <w:pPr>
        <w:spacing w:after="0" w:line="240" w:lineRule="auto"/>
      </w:pPr>
      <w:r>
        <w:continuationSeparator/>
      </w:r>
    </w:p>
  </w:endnote>
  <w:endnote w:type="continuationNotice" w:id="1">
    <w:p w14:paraId="13C9FA90" w14:textId="77777777" w:rsidR="00792765" w:rsidRDefault="00792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D9ED" w14:textId="33FC7AF0" w:rsidR="005B085F" w:rsidRDefault="00E004B6" w:rsidP="00EC4A95">
    <w:pPr>
      <w:pStyle w:val="Header"/>
    </w:pPr>
    <w:r>
      <w:rPr>
        <w:noProof/>
      </w:rPr>
      <w:drawing>
        <wp:anchor distT="0" distB="0" distL="114300" distR="114300" simplePos="0" relativeHeight="251768320" behindDoc="1" locked="0" layoutInCell="1" allowOverlap="1" wp14:anchorId="088D835E" wp14:editId="43EF6F37">
          <wp:simplePos x="0" y="0"/>
          <wp:positionH relativeFrom="column">
            <wp:posOffset>-200025</wp:posOffset>
          </wp:positionH>
          <wp:positionV relativeFrom="paragraph">
            <wp:posOffset>763270</wp:posOffset>
          </wp:positionV>
          <wp:extent cx="1228725" cy="304800"/>
          <wp:effectExtent l="0" t="0" r="9525" b="0"/>
          <wp:wrapTight wrapText="bothSides">
            <wp:wrapPolygon edited="0">
              <wp:start x="0" y="0"/>
              <wp:lineTo x="0" y="20250"/>
              <wp:lineTo x="21433" y="20250"/>
              <wp:lineTo x="214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272" behindDoc="1" locked="0" layoutInCell="1" allowOverlap="1" wp14:anchorId="414B3463" wp14:editId="24BF55E4">
          <wp:simplePos x="0" y="0"/>
          <wp:positionH relativeFrom="column">
            <wp:posOffset>1447800</wp:posOffset>
          </wp:positionH>
          <wp:positionV relativeFrom="paragraph">
            <wp:posOffset>721360</wp:posOffset>
          </wp:positionV>
          <wp:extent cx="1266825" cy="295275"/>
          <wp:effectExtent l="0" t="0" r="9525" b="9525"/>
          <wp:wrapTight wrapText="bothSides">
            <wp:wrapPolygon edited="0">
              <wp:start x="0" y="0"/>
              <wp:lineTo x="0" y="20903"/>
              <wp:lineTo x="18839" y="20903"/>
              <wp:lineTo x="21438" y="13935"/>
              <wp:lineTo x="21438" y="6968"/>
              <wp:lineTo x="1624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2176" behindDoc="1" locked="0" layoutInCell="1" allowOverlap="1" wp14:anchorId="4B8E1D62" wp14:editId="7B1474DC">
          <wp:simplePos x="0" y="0"/>
          <wp:positionH relativeFrom="column">
            <wp:posOffset>3133725</wp:posOffset>
          </wp:positionH>
          <wp:positionV relativeFrom="paragraph">
            <wp:posOffset>635000</wp:posOffset>
          </wp:positionV>
          <wp:extent cx="676275" cy="504825"/>
          <wp:effectExtent l="0" t="0" r="9525" b="9525"/>
          <wp:wrapTight wrapText="bothSides">
            <wp:wrapPolygon edited="0">
              <wp:start x="0" y="0"/>
              <wp:lineTo x="0" y="21192"/>
              <wp:lineTo x="21296" y="21192"/>
              <wp:lineTo x="2129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51936" behindDoc="1" locked="0" layoutInCell="1" allowOverlap="1" wp14:anchorId="7E0F904F" wp14:editId="46F36930">
          <wp:simplePos x="0" y="0"/>
          <wp:positionH relativeFrom="column">
            <wp:posOffset>4333875</wp:posOffset>
          </wp:positionH>
          <wp:positionV relativeFrom="paragraph">
            <wp:posOffset>692785</wp:posOffset>
          </wp:positionV>
          <wp:extent cx="1152525" cy="476250"/>
          <wp:effectExtent l="0" t="0" r="9525" b="0"/>
          <wp:wrapTight wrapText="bothSides">
            <wp:wrapPolygon edited="0">
              <wp:start x="0" y="0"/>
              <wp:lineTo x="0" y="20736"/>
              <wp:lineTo x="21421" y="20736"/>
              <wp:lineTo x="2142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deexplorersshadow_whitebackground3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EA7">
      <w:t> </w:t>
    </w:r>
    <w:r w:rsidR="000A51D5" w:rsidRPr="000A51D5">
      <w:t xml:space="preserve"> </w:t>
    </w:r>
    <w:r>
      <w:t xml:space="preserve"> </w:t>
    </w:r>
    <w:r w:rsidR="000A51D5">
      <w:t> </w:t>
    </w:r>
    <w:r w:rsidR="00F264C9" w:rsidRPr="00F264C9">
      <w:t xml:space="preserve"> </w:t>
    </w:r>
    <w:r w:rsidR="00F264C9">
      <w:t> </w:t>
    </w:r>
    <w:r w:rsidR="00354E8E">
      <w:rPr>
        <w:noProof/>
      </w:rPr>
      <w:drawing>
        <wp:anchor distT="0" distB="0" distL="114300" distR="114300" simplePos="0" relativeHeight="251605504" behindDoc="1" locked="0" layoutInCell="1" allowOverlap="1" wp14:anchorId="352C4E89" wp14:editId="40DF5935">
          <wp:simplePos x="0" y="0"/>
          <wp:positionH relativeFrom="column">
            <wp:posOffset>1017905</wp:posOffset>
          </wp:positionH>
          <wp:positionV relativeFrom="paragraph">
            <wp:posOffset>10160</wp:posOffset>
          </wp:positionV>
          <wp:extent cx="657225" cy="657225"/>
          <wp:effectExtent l="0" t="0" r="9525" b="9525"/>
          <wp:wrapTight wrapText="bothSides">
            <wp:wrapPolygon edited="0">
              <wp:start x="5635" y="0"/>
              <wp:lineTo x="0" y="3757"/>
              <wp:lineTo x="0" y="15652"/>
              <wp:lineTo x="3130" y="20035"/>
              <wp:lineTo x="5635" y="21287"/>
              <wp:lineTo x="15652" y="21287"/>
              <wp:lineTo x="18157" y="20035"/>
              <wp:lineTo x="21287" y="15652"/>
              <wp:lineTo x="21287" y="3757"/>
              <wp:lineTo x="15652" y="0"/>
              <wp:lineTo x="563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E8E">
      <w:rPr>
        <w:noProof/>
      </w:rPr>
      <w:drawing>
        <wp:anchor distT="0" distB="0" distL="114300" distR="114300" simplePos="0" relativeHeight="251576832" behindDoc="1" locked="0" layoutInCell="1" allowOverlap="1" wp14:anchorId="0F66A393" wp14:editId="7C8DB6D8">
          <wp:simplePos x="0" y="0"/>
          <wp:positionH relativeFrom="margin">
            <wp:posOffset>1983740</wp:posOffset>
          </wp:positionH>
          <wp:positionV relativeFrom="paragraph">
            <wp:posOffset>60960</wp:posOffset>
          </wp:positionV>
          <wp:extent cx="562610" cy="569595"/>
          <wp:effectExtent l="0" t="0" r="8890" b="1905"/>
          <wp:wrapTight wrapText="bothSides">
            <wp:wrapPolygon edited="0">
              <wp:start x="5120" y="0"/>
              <wp:lineTo x="0" y="3612"/>
              <wp:lineTo x="0" y="17338"/>
              <wp:lineTo x="5120" y="20950"/>
              <wp:lineTo x="16090" y="20950"/>
              <wp:lineTo x="21210" y="17338"/>
              <wp:lineTo x="21210" y="3612"/>
              <wp:lineTo x="16090" y="0"/>
              <wp:lineTo x="512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E8E">
      <w:rPr>
        <w:noProof/>
        <w:bdr w:val="none" w:sz="0" w:space="0" w:color="auto" w:frame="1"/>
      </w:rPr>
      <w:drawing>
        <wp:anchor distT="0" distB="0" distL="114300" distR="114300" simplePos="0" relativeHeight="251704832" behindDoc="1" locked="0" layoutInCell="1" allowOverlap="1" wp14:anchorId="62BF6121" wp14:editId="6D0C2F39">
          <wp:simplePos x="0" y="0"/>
          <wp:positionH relativeFrom="margin">
            <wp:posOffset>2800350</wp:posOffset>
          </wp:positionH>
          <wp:positionV relativeFrom="paragraph">
            <wp:posOffset>35560</wp:posOffset>
          </wp:positionV>
          <wp:extent cx="1095375" cy="612775"/>
          <wp:effectExtent l="0" t="0" r="9525" b="0"/>
          <wp:wrapTight wrapText="bothSides">
            <wp:wrapPolygon edited="0">
              <wp:start x="0" y="0"/>
              <wp:lineTo x="0" y="20817"/>
              <wp:lineTo x="21412" y="20817"/>
              <wp:lineTo x="214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792"/>
                  <a:stretch/>
                </pic:blipFill>
                <pic:spPr bwMode="auto">
                  <a:xfrm>
                    <a:off x="0" y="0"/>
                    <a:ext cx="109537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E8E">
      <w:rPr>
        <w:noProof/>
      </w:rPr>
      <w:drawing>
        <wp:anchor distT="0" distB="0" distL="114300" distR="114300" simplePos="0" relativeHeight="251739648" behindDoc="1" locked="0" layoutInCell="1" allowOverlap="1" wp14:anchorId="24BE1070" wp14:editId="51D9EFF1">
          <wp:simplePos x="0" y="0"/>
          <wp:positionH relativeFrom="column">
            <wp:posOffset>4005580</wp:posOffset>
          </wp:positionH>
          <wp:positionV relativeFrom="paragraph">
            <wp:posOffset>29845</wp:posOffset>
          </wp:positionV>
          <wp:extent cx="890270" cy="622935"/>
          <wp:effectExtent l="0" t="0" r="5080" b="5715"/>
          <wp:wrapTight wrapText="bothSides">
            <wp:wrapPolygon edited="0">
              <wp:start x="6933" y="0"/>
              <wp:lineTo x="462" y="7266"/>
              <wp:lineTo x="0" y="9248"/>
              <wp:lineTo x="2311" y="11890"/>
              <wp:lineTo x="2311" y="14532"/>
              <wp:lineTo x="4622" y="21138"/>
              <wp:lineTo x="6933" y="21138"/>
              <wp:lineTo x="21261" y="13872"/>
              <wp:lineTo x="21261" y="11229"/>
              <wp:lineTo x="15715" y="6606"/>
              <wp:lineTo x="9706" y="0"/>
              <wp:lineTo x="6933" y="0"/>
            </wp:wrapPolygon>
          </wp:wrapTight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ustainable-logo-color-stacked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E8E">
      <w:rPr>
        <w:noProof/>
      </w:rPr>
      <w:drawing>
        <wp:anchor distT="0" distB="0" distL="114300" distR="114300" simplePos="0" relativeHeight="251672064" behindDoc="1" locked="0" layoutInCell="1" allowOverlap="1" wp14:anchorId="1263913D" wp14:editId="3B6CCC82">
          <wp:simplePos x="0" y="0"/>
          <wp:positionH relativeFrom="margin">
            <wp:posOffset>5187950</wp:posOffset>
          </wp:positionH>
          <wp:positionV relativeFrom="paragraph">
            <wp:posOffset>78105</wp:posOffset>
          </wp:positionV>
          <wp:extent cx="518160" cy="497205"/>
          <wp:effectExtent l="0" t="0" r="0" b="0"/>
          <wp:wrapTight wrapText="bothSides">
            <wp:wrapPolygon edited="0">
              <wp:start x="0" y="0"/>
              <wp:lineTo x="0" y="20690"/>
              <wp:lineTo x="20647" y="20690"/>
              <wp:lineTo x="2064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17D">
      <w:rPr>
        <w:noProof/>
      </w:rPr>
      <w:drawing>
        <wp:anchor distT="0" distB="0" distL="114300" distR="114300" simplePos="0" relativeHeight="251637248" behindDoc="1" locked="0" layoutInCell="1" allowOverlap="1" wp14:anchorId="18AE5DEA" wp14:editId="01BB086F">
          <wp:simplePos x="0" y="0"/>
          <wp:positionH relativeFrom="margin">
            <wp:posOffset>-257810</wp:posOffset>
          </wp:positionH>
          <wp:positionV relativeFrom="paragraph">
            <wp:posOffset>122555</wp:posOffset>
          </wp:positionV>
          <wp:extent cx="1033145" cy="459740"/>
          <wp:effectExtent l="0" t="0" r="0" b="0"/>
          <wp:wrapTight wrapText="bothSides">
            <wp:wrapPolygon edited="0">
              <wp:start x="2788" y="0"/>
              <wp:lineTo x="0" y="8950"/>
              <wp:lineTo x="0" y="13425"/>
              <wp:lineTo x="2788" y="14320"/>
              <wp:lineTo x="2788" y="20586"/>
              <wp:lineTo x="5178" y="20586"/>
              <wp:lineTo x="21109" y="20586"/>
              <wp:lineTo x="21109" y="10740"/>
              <wp:lineTo x="18321" y="0"/>
              <wp:lineTo x="278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7DC5" w14:textId="77777777" w:rsidR="00792765" w:rsidRDefault="00792765" w:rsidP="00F75A08">
      <w:pPr>
        <w:spacing w:after="0" w:line="240" w:lineRule="auto"/>
      </w:pPr>
      <w:r>
        <w:separator/>
      </w:r>
    </w:p>
  </w:footnote>
  <w:footnote w:type="continuationSeparator" w:id="0">
    <w:p w14:paraId="26C97919" w14:textId="77777777" w:rsidR="00792765" w:rsidRDefault="00792765" w:rsidP="00F75A08">
      <w:pPr>
        <w:spacing w:after="0" w:line="240" w:lineRule="auto"/>
      </w:pPr>
      <w:r>
        <w:continuationSeparator/>
      </w:r>
    </w:p>
  </w:footnote>
  <w:footnote w:type="continuationNotice" w:id="1">
    <w:p w14:paraId="5DDF8457" w14:textId="77777777" w:rsidR="00792765" w:rsidRDefault="007927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3D47C2"/>
    <w:multiLevelType w:val="multilevel"/>
    <w:tmpl w:val="2072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65278"/>
    <w:multiLevelType w:val="multilevel"/>
    <w:tmpl w:val="234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07A98"/>
    <w:multiLevelType w:val="hybridMultilevel"/>
    <w:tmpl w:val="EAE61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060"/>
    <w:multiLevelType w:val="hybridMultilevel"/>
    <w:tmpl w:val="D26A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4464"/>
    <w:multiLevelType w:val="hybridMultilevel"/>
    <w:tmpl w:val="8E8E4D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C8A"/>
    <w:multiLevelType w:val="hybridMultilevel"/>
    <w:tmpl w:val="8336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82296"/>
    <w:multiLevelType w:val="hybridMultilevel"/>
    <w:tmpl w:val="2818A846"/>
    <w:lvl w:ilvl="0" w:tplc="06A8B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4E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84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A4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6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0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6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68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767F52"/>
    <w:multiLevelType w:val="hybridMultilevel"/>
    <w:tmpl w:val="7826D4DE"/>
    <w:lvl w:ilvl="0" w:tplc="F6F84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AF3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0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C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7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0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8E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E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CA1A09"/>
    <w:multiLevelType w:val="hybridMultilevel"/>
    <w:tmpl w:val="DC96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16C33"/>
    <w:multiLevelType w:val="hybridMultilevel"/>
    <w:tmpl w:val="5938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400F"/>
    <w:multiLevelType w:val="hybridMultilevel"/>
    <w:tmpl w:val="70EEE858"/>
    <w:lvl w:ilvl="0" w:tplc="234C6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47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4F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AD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E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4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87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8A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33115D"/>
    <w:multiLevelType w:val="hybridMultilevel"/>
    <w:tmpl w:val="A26C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08"/>
    <w:rsid w:val="000054AC"/>
    <w:rsid w:val="000066B3"/>
    <w:rsid w:val="000127B7"/>
    <w:rsid w:val="00012C24"/>
    <w:rsid w:val="0002221F"/>
    <w:rsid w:val="000308EC"/>
    <w:rsid w:val="00032FED"/>
    <w:rsid w:val="00040E53"/>
    <w:rsid w:val="00047075"/>
    <w:rsid w:val="00059D33"/>
    <w:rsid w:val="000702EF"/>
    <w:rsid w:val="0007304F"/>
    <w:rsid w:val="00073FA8"/>
    <w:rsid w:val="000835CC"/>
    <w:rsid w:val="000918D9"/>
    <w:rsid w:val="00093718"/>
    <w:rsid w:val="000A51D5"/>
    <w:rsid w:val="000C6C5C"/>
    <w:rsid w:val="000D69E7"/>
    <w:rsid w:val="000D7485"/>
    <w:rsid w:val="000F2B08"/>
    <w:rsid w:val="00105C4C"/>
    <w:rsid w:val="0010688C"/>
    <w:rsid w:val="00140BF8"/>
    <w:rsid w:val="0014540C"/>
    <w:rsid w:val="00145B61"/>
    <w:rsid w:val="00145FA2"/>
    <w:rsid w:val="00150AF1"/>
    <w:rsid w:val="0015470D"/>
    <w:rsid w:val="001572AF"/>
    <w:rsid w:val="00165396"/>
    <w:rsid w:val="00176A9E"/>
    <w:rsid w:val="00182440"/>
    <w:rsid w:val="001B27C9"/>
    <w:rsid w:val="001C1718"/>
    <w:rsid w:val="001D3FFD"/>
    <w:rsid w:val="001D42A2"/>
    <w:rsid w:val="001D55E3"/>
    <w:rsid w:val="001D5ACC"/>
    <w:rsid w:val="001F1A72"/>
    <w:rsid w:val="00201DFF"/>
    <w:rsid w:val="00216F76"/>
    <w:rsid w:val="00224B89"/>
    <w:rsid w:val="00227084"/>
    <w:rsid w:val="00230FAF"/>
    <w:rsid w:val="00235BA1"/>
    <w:rsid w:val="00236A78"/>
    <w:rsid w:val="00236E85"/>
    <w:rsid w:val="00243776"/>
    <w:rsid w:val="00260C87"/>
    <w:rsid w:val="002765DD"/>
    <w:rsid w:val="00281287"/>
    <w:rsid w:val="00296D57"/>
    <w:rsid w:val="002A2FE7"/>
    <w:rsid w:val="002A6B23"/>
    <w:rsid w:val="002C5893"/>
    <w:rsid w:val="002D1DAB"/>
    <w:rsid w:val="002F1FF0"/>
    <w:rsid w:val="0030112B"/>
    <w:rsid w:val="003013E5"/>
    <w:rsid w:val="0030317D"/>
    <w:rsid w:val="003123C8"/>
    <w:rsid w:val="00322A80"/>
    <w:rsid w:val="00340AAD"/>
    <w:rsid w:val="00342566"/>
    <w:rsid w:val="00342CD6"/>
    <w:rsid w:val="003447AF"/>
    <w:rsid w:val="00344D5C"/>
    <w:rsid w:val="00354E8E"/>
    <w:rsid w:val="00361E85"/>
    <w:rsid w:val="0036351E"/>
    <w:rsid w:val="00370C58"/>
    <w:rsid w:val="00371D05"/>
    <w:rsid w:val="003728E7"/>
    <w:rsid w:val="00385BAF"/>
    <w:rsid w:val="003945D3"/>
    <w:rsid w:val="003A3C8A"/>
    <w:rsid w:val="003A7D59"/>
    <w:rsid w:val="003B4996"/>
    <w:rsid w:val="003B4C0D"/>
    <w:rsid w:val="003C02E9"/>
    <w:rsid w:val="003C051A"/>
    <w:rsid w:val="003C4B7F"/>
    <w:rsid w:val="003D3EDC"/>
    <w:rsid w:val="003E1F4D"/>
    <w:rsid w:val="003E4798"/>
    <w:rsid w:val="003E66C8"/>
    <w:rsid w:val="003F7CAE"/>
    <w:rsid w:val="00403E1F"/>
    <w:rsid w:val="004044E2"/>
    <w:rsid w:val="00405A94"/>
    <w:rsid w:val="00406AA8"/>
    <w:rsid w:val="004153AF"/>
    <w:rsid w:val="0041635E"/>
    <w:rsid w:val="00417093"/>
    <w:rsid w:val="00425DC4"/>
    <w:rsid w:val="00427676"/>
    <w:rsid w:val="0044096E"/>
    <w:rsid w:val="00460D77"/>
    <w:rsid w:val="0046149C"/>
    <w:rsid w:val="00464D6F"/>
    <w:rsid w:val="004716A8"/>
    <w:rsid w:val="0048213B"/>
    <w:rsid w:val="00493238"/>
    <w:rsid w:val="004932DF"/>
    <w:rsid w:val="00497058"/>
    <w:rsid w:val="004A1853"/>
    <w:rsid w:val="004A5500"/>
    <w:rsid w:val="004B3E0E"/>
    <w:rsid w:val="004C416B"/>
    <w:rsid w:val="004D1645"/>
    <w:rsid w:val="004D6045"/>
    <w:rsid w:val="00503817"/>
    <w:rsid w:val="00505D5E"/>
    <w:rsid w:val="00506F89"/>
    <w:rsid w:val="005127A6"/>
    <w:rsid w:val="00514148"/>
    <w:rsid w:val="00514DB2"/>
    <w:rsid w:val="00530345"/>
    <w:rsid w:val="0053324E"/>
    <w:rsid w:val="00547C25"/>
    <w:rsid w:val="005559D5"/>
    <w:rsid w:val="00556AF4"/>
    <w:rsid w:val="005650F2"/>
    <w:rsid w:val="00572674"/>
    <w:rsid w:val="00576F24"/>
    <w:rsid w:val="00583AE4"/>
    <w:rsid w:val="00584ECA"/>
    <w:rsid w:val="0059087A"/>
    <w:rsid w:val="00596473"/>
    <w:rsid w:val="005A7FB1"/>
    <w:rsid w:val="005B085F"/>
    <w:rsid w:val="005B5A10"/>
    <w:rsid w:val="005B7107"/>
    <w:rsid w:val="005C0EAC"/>
    <w:rsid w:val="005C3373"/>
    <w:rsid w:val="005C6F38"/>
    <w:rsid w:val="005D41A8"/>
    <w:rsid w:val="005D6587"/>
    <w:rsid w:val="005E0CD8"/>
    <w:rsid w:val="005E1842"/>
    <w:rsid w:val="005E3E66"/>
    <w:rsid w:val="005E5DA7"/>
    <w:rsid w:val="005E63CD"/>
    <w:rsid w:val="00600509"/>
    <w:rsid w:val="006136DF"/>
    <w:rsid w:val="00642BAB"/>
    <w:rsid w:val="00645182"/>
    <w:rsid w:val="006537C8"/>
    <w:rsid w:val="00653A74"/>
    <w:rsid w:val="00656F13"/>
    <w:rsid w:val="0066567D"/>
    <w:rsid w:val="00687C1F"/>
    <w:rsid w:val="00690BBF"/>
    <w:rsid w:val="00695DCC"/>
    <w:rsid w:val="006A1250"/>
    <w:rsid w:val="006B05D7"/>
    <w:rsid w:val="006B2F71"/>
    <w:rsid w:val="006D24ED"/>
    <w:rsid w:val="006D7C32"/>
    <w:rsid w:val="006E621D"/>
    <w:rsid w:val="006F1E57"/>
    <w:rsid w:val="006F3F33"/>
    <w:rsid w:val="006F7248"/>
    <w:rsid w:val="0070319E"/>
    <w:rsid w:val="007045A9"/>
    <w:rsid w:val="0071171E"/>
    <w:rsid w:val="00715BDA"/>
    <w:rsid w:val="007179C7"/>
    <w:rsid w:val="00717F2E"/>
    <w:rsid w:val="00731D02"/>
    <w:rsid w:val="00753CF2"/>
    <w:rsid w:val="00773AE5"/>
    <w:rsid w:val="007832CC"/>
    <w:rsid w:val="00784AC1"/>
    <w:rsid w:val="00792765"/>
    <w:rsid w:val="00796E40"/>
    <w:rsid w:val="007B29F7"/>
    <w:rsid w:val="007B3CAE"/>
    <w:rsid w:val="007C4D53"/>
    <w:rsid w:val="007C6E62"/>
    <w:rsid w:val="007D27F7"/>
    <w:rsid w:val="007D2BEE"/>
    <w:rsid w:val="007E4EA7"/>
    <w:rsid w:val="00805CF5"/>
    <w:rsid w:val="00826E2C"/>
    <w:rsid w:val="00835342"/>
    <w:rsid w:val="0085351D"/>
    <w:rsid w:val="00863240"/>
    <w:rsid w:val="0086752D"/>
    <w:rsid w:val="00875A52"/>
    <w:rsid w:val="00881310"/>
    <w:rsid w:val="008905EC"/>
    <w:rsid w:val="00891CC8"/>
    <w:rsid w:val="00892398"/>
    <w:rsid w:val="00897C5A"/>
    <w:rsid w:val="008A062F"/>
    <w:rsid w:val="008B589E"/>
    <w:rsid w:val="008C074B"/>
    <w:rsid w:val="008C4C38"/>
    <w:rsid w:val="008D047A"/>
    <w:rsid w:val="008E6367"/>
    <w:rsid w:val="008E68D7"/>
    <w:rsid w:val="00902E55"/>
    <w:rsid w:val="009106F3"/>
    <w:rsid w:val="00916809"/>
    <w:rsid w:val="0092515C"/>
    <w:rsid w:val="00942C8D"/>
    <w:rsid w:val="009568CF"/>
    <w:rsid w:val="0096768E"/>
    <w:rsid w:val="009715A8"/>
    <w:rsid w:val="00975572"/>
    <w:rsid w:val="00977485"/>
    <w:rsid w:val="009A1DE2"/>
    <w:rsid w:val="009A709C"/>
    <w:rsid w:val="009B26BB"/>
    <w:rsid w:val="009C0B1D"/>
    <w:rsid w:val="009C2D88"/>
    <w:rsid w:val="009E4370"/>
    <w:rsid w:val="009E48FA"/>
    <w:rsid w:val="009E4D59"/>
    <w:rsid w:val="009E6B87"/>
    <w:rsid w:val="009E751C"/>
    <w:rsid w:val="009F2CDC"/>
    <w:rsid w:val="00A03D5A"/>
    <w:rsid w:val="00A073EC"/>
    <w:rsid w:val="00A107A6"/>
    <w:rsid w:val="00A11AA5"/>
    <w:rsid w:val="00A22520"/>
    <w:rsid w:val="00A22951"/>
    <w:rsid w:val="00A278EA"/>
    <w:rsid w:val="00A30741"/>
    <w:rsid w:val="00A32DD3"/>
    <w:rsid w:val="00A350D3"/>
    <w:rsid w:val="00A50EAA"/>
    <w:rsid w:val="00A51FA9"/>
    <w:rsid w:val="00A52E57"/>
    <w:rsid w:val="00A55242"/>
    <w:rsid w:val="00A560DF"/>
    <w:rsid w:val="00A567DA"/>
    <w:rsid w:val="00A71554"/>
    <w:rsid w:val="00A722AD"/>
    <w:rsid w:val="00A73A22"/>
    <w:rsid w:val="00A767A1"/>
    <w:rsid w:val="00A802E9"/>
    <w:rsid w:val="00A82EE8"/>
    <w:rsid w:val="00A86EDF"/>
    <w:rsid w:val="00A904CD"/>
    <w:rsid w:val="00A924BC"/>
    <w:rsid w:val="00AA43F3"/>
    <w:rsid w:val="00AA58CC"/>
    <w:rsid w:val="00AB01B2"/>
    <w:rsid w:val="00AB10E8"/>
    <w:rsid w:val="00AB1FA3"/>
    <w:rsid w:val="00AB4E3B"/>
    <w:rsid w:val="00AC60D3"/>
    <w:rsid w:val="00AD12BC"/>
    <w:rsid w:val="00AE4893"/>
    <w:rsid w:val="00AE48AB"/>
    <w:rsid w:val="00AF3C36"/>
    <w:rsid w:val="00AF5203"/>
    <w:rsid w:val="00B002E8"/>
    <w:rsid w:val="00B0189F"/>
    <w:rsid w:val="00B025AF"/>
    <w:rsid w:val="00B1224D"/>
    <w:rsid w:val="00B128D5"/>
    <w:rsid w:val="00B17A4A"/>
    <w:rsid w:val="00B32AB2"/>
    <w:rsid w:val="00B429DB"/>
    <w:rsid w:val="00B74B37"/>
    <w:rsid w:val="00B82AEA"/>
    <w:rsid w:val="00B82E9E"/>
    <w:rsid w:val="00B83035"/>
    <w:rsid w:val="00B83E09"/>
    <w:rsid w:val="00B87F98"/>
    <w:rsid w:val="00B9006F"/>
    <w:rsid w:val="00BA1ED1"/>
    <w:rsid w:val="00BA2330"/>
    <w:rsid w:val="00BB0265"/>
    <w:rsid w:val="00BB1204"/>
    <w:rsid w:val="00BD0011"/>
    <w:rsid w:val="00BD126B"/>
    <w:rsid w:val="00BD5D40"/>
    <w:rsid w:val="00BE134B"/>
    <w:rsid w:val="00BE48FF"/>
    <w:rsid w:val="00BF3D32"/>
    <w:rsid w:val="00C203C2"/>
    <w:rsid w:val="00C23F80"/>
    <w:rsid w:val="00C24106"/>
    <w:rsid w:val="00C321F9"/>
    <w:rsid w:val="00C4204D"/>
    <w:rsid w:val="00C62416"/>
    <w:rsid w:val="00C710D6"/>
    <w:rsid w:val="00C73A3A"/>
    <w:rsid w:val="00C75149"/>
    <w:rsid w:val="00C80C0D"/>
    <w:rsid w:val="00C84ACA"/>
    <w:rsid w:val="00C85B7B"/>
    <w:rsid w:val="00C96474"/>
    <w:rsid w:val="00CA3057"/>
    <w:rsid w:val="00CA6F44"/>
    <w:rsid w:val="00CA6FE8"/>
    <w:rsid w:val="00CC4D62"/>
    <w:rsid w:val="00CD0F1B"/>
    <w:rsid w:val="00CD2B87"/>
    <w:rsid w:val="00CD47F3"/>
    <w:rsid w:val="00CD6F93"/>
    <w:rsid w:val="00D11E11"/>
    <w:rsid w:val="00D2190C"/>
    <w:rsid w:val="00D225C8"/>
    <w:rsid w:val="00D36D77"/>
    <w:rsid w:val="00D5176F"/>
    <w:rsid w:val="00D57A72"/>
    <w:rsid w:val="00D84BF0"/>
    <w:rsid w:val="00D8550F"/>
    <w:rsid w:val="00D87384"/>
    <w:rsid w:val="00D92305"/>
    <w:rsid w:val="00D93EBB"/>
    <w:rsid w:val="00D94853"/>
    <w:rsid w:val="00DA1DDD"/>
    <w:rsid w:val="00DB0384"/>
    <w:rsid w:val="00DC44D0"/>
    <w:rsid w:val="00DC4D9C"/>
    <w:rsid w:val="00DD7CE9"/>
    <w:rsid w:val="00DF0B8A"/>
    <w:rsid w:val="00E004B6"/>
    <w:rsid w:val="00E05326"/>
    <w:rsid w:val="00E05636"/>
    <w:rsid w:val="00E1389B"/>
    <w:rsid w:val="00E242D1"/>
    <w:rsid w:val="00E254A0"/>
    <w:rsid w:val="00E34768"/>
    <w:rsid w:val="00E42F57"/>
    <w:rsid w:val="00E62B83"/>
    <w:rsid w:val="00E6426E"/>
    <w:rsid w:val="00E64722"/>
    <w:rsid w:val="00E72069"/>
    <w:rsid w:val="00E74435"/>
    <w:rsid w:val="00E82FBD"/>
    <w:rsid w:val="00E8328A"/>
    <w:rsid w:val="00E94A96"/>
    <w:rsid w:val="00EA22BB"/>
    <w:rsid w:val="00EC2439"/>
    <w:rsid w:val="00EC4509"/>
    <w:rsid w:val="00EC4A95"/>
    <w:rsid w:val="00EC581D"/>
    <w:rsid w:val="00ED0829"/>
    <w:rsid w:val="00ED2E7F"/>
    <w:rsid w:val="00ED5FD2"/>
    <w:rsid w:val="00EE39FB"/>
    <w:rsid w:val="00EE652B"/>
    <w:rsid w:val="00EE6C2A"/>
    <w:rsid w:val="00F05F83"/>
    <w:rsid w:val="00F12C85"/>
    <w:rsid w:val="00F16C5A"/>
    <w:rsid w:val="00F24A2D"/>
    <w:rsid w:val="00F260B2"/>
    <w:rsid w:val="00F264C9"/>
    <w:rsid w:val="00F4296D"/>
    <w:rsid w:val="00F52C4E"/>
    <w:rsid w:val="00F5567C"/>
    <w:rsid w:val="00F55E75"/>
    <w:rsid w:val="00F721B2"/>
    <w:rsid w:val="00F75A08"/>
    <w:rsid w:val="00F973FC"/>
    <w:rsid w:val="00FA1811"/>
    <w:rsid w:val="00FA5063"/>
    <w:rsid w:val="00FA68C4"/>
    <w:rsid w:val="00FA7832"/>
    <w:rsid w:val="00FB27EE"/>
    <w:rsid w:val="00FB52D2"/>
    <w:rsid w:val="00FC103C"/>
    <w:rsid w:val="00FC7D8C"/>
    <w:rsid w:val="00FD1117"/>
    <w:rsid w:val="00FD268D"/>
    <w:rsid w:val="00FD611F"/>
    <w:rsid w:val="00FD73E7"/>
    <w:rsid w:val="00FD7B68"/>
    <w:rsid w:val="00FE5CE8"/>
    <w:rsid w:val="00FF6715"/>
    <w:rsid w:val="00FF6923"/>
    <w:rsid w:val="02752CF4"/>
    <w:rsid w:val="0316F29A"/>
    <w:rsid w:val="04C0F849"/>
    <w:rsid w:val="05DDCEF0"/>
    <w:rsid w:val="06339C33"/>
    <w:rsid w:val="078D418B"/>
    <w:rsid w:val="08161E70"/>
    <w:rsid w:val="087F5EC0"/>
    <w:rsid w:val="08F48B8B"/>
    <w:rsid w:val="09E814C2"/>
    <w:rsid w:val="0AB64A0A"/>
    <w:rsid w:val="0B186C4C"/>
    <w:rsid w:val="0B6D4D77"/>
    <w:rsid w:val="0C2C2C4D"/>
    <w:rsid w:val="0CDBED85"/>
    <w:rsid w:val="0D1E79FE"/>
    <w:rsid w:val="0E987512"/>
    <w:rsid w:val="0ECF2B3F"/>
    <w:rsid w:val="0FD25F1D"/>
    <w:rsid w:val="1001D8A2"/>
    <w:rsid w:val="101E4678"/>
    <w:rsid w:val="10344573"/>
    <w:rsid w:val="103669EE"/>
    <w:rsid w:val="1133CECA"/>
    <w:rsid w:val="11D9FE4A"/>
    <w:rsid w:val="129B6DD1"/>
    <w:rsid w:val="1375CEAB"/>
    <w:rsid w:val="13853804"/>
    <w:rsid w:val="13B9F20B"/>
    <w:rsid w:val="15624C1C"/>
    <w:rsid w:val="15990F44"/>
    <w:rsid w:val="18DCA574"/>
    <w:rsid w:val="18E778D3"/>
    <w:rsid w:val="1989457D"/>
    <w:rsid w:val="1A1063E9"/>
    <w:rsid w:val="1B3D1891"/>
    <w:rsid w:val="1E2BE8FC"/>
    <w:rsid w:val="1F81DE5F"/>
    <w:rsid w:val="21C09498"/>
    <w:rsid w:val="21F80F9A"/>
    <w:rsid w:val="2240D6B2"/>
    <w:rsid w:val="2380AA72"/>
    <w:rsid w:val="23B4C1EC"/>
    <w:rsid w:val="24FEBFEA"/>
    <w:rsid w:val="252FB05C"/>
    <w:rsid w:val="25F11FE3"/>
    <w:rsid w:val="270FA41D"/>
    <w:rsid w:val="2866CC89"/>
    <w:rsid w:val="28BD2661"/>
    <w:rsid w:val="28EAFEAB"/>
    <w:rsid w:val="2ACE0A94"/>
    <w:rsid w:val="2D156B4B"/>
    <w:rsid w:val="2ECD62ED"/>
    <w:rsid w:val="2F74CBA7"/>
    <w:rsid w:val="3040155B"/>
    <w:rsid w:val="31109C08"/>
    <w:rsid w:val="33ED9343"/>
    <w:rsid w:val="3420E623"/>
    <w:rsid w:val="35020C27"/>
    <w:rsid w:val="35B2270C"/>
    <w:rsid w:val="35D86FCF"/>
    <w:rsid w:val="366452F6"/>
    <w:rsid w:val="39132D7B"/>
    <w:rsid w:val="3AE51B64"/>
    <w:rsid w:val="3BBE063A"/>
    <w:rsid w:val="3BC205B1"/>
    <w:rsid w:val="3C457B24"/>
    <w:rsid w:val="3D713890"/>
    <w:rsid w:val="3F432D89"/>
    <w:rsid w:val="3FBF6477"/>
    <w:rsid w:val="461381B3"/>
    <w:rsid w:val="467B9118"/>
    <w:rsid w:val="46DED44F"/>
    <w:rsid w:val="478E7DF8"/>
    <w:rsid w:val="487AAA11"/>
    <w:rsid w:val="48CF053E"/>
    <w:rsid w:val="49AFE092"/>
    <w:rsid w:val="4A44B395"/>
    <w:rsid w:val="4A985A6F"/>
    <w:rsid w:val="4AC63BAA"/>
    <w:rsid w:val="4B1CDB36"/>
    <w:rsid w:val="4C70845B"/>
    <w:rsid w:val="4CD772C0"/>
    <w:rsid w:val="4D80CA01"/>
    <w:rsid w:val="4DD4DB02"/>
    <w:rsid w:val="4E50B6B1"/>
    <w:rsid w:val="4EEDBE48"/>
    <w:rsid w:val="4FF8E330"/>
    <w:rsid w:val="50C973C4"/>
    <w:rsid w:val="50DB25A7"/>
    <w:rsid w:val="50EC2EA8"/>
    <w:rsid w:val="51F1FF1F"/>
    <w:rsid w:val="531E061E"/>
    <w:rsid w:val="538DCF80"/>
    <w:rsid w:val="5397DC40"/>
    <w:rsid w:val="549B20AA"/>
    <w:rsid w:val="54F5640E"/>
    <w:rsid w:val="553013C7"/>
    <w:rsid w:val="590DB55D"/>
    <w:rsid w:val="5A3E0F02"/>
    <w:rsid w:val="5BD05C23"/>
    <w:rsid w:val="5BEF651B"/>
    <w:rsid w:val="5C3EE569"/>
    <w:rsid w:val="5CA2D072"/>
    <w:rsid w:val="5CF4449F"/>
    <w:rsid w:val="5DEDAEAA"/>
    <w:rsid w:val="5E3EA0D3"/>
    <w:rsid w:val="60605775"/>
    <w:rsid w:val="608A6B2D"/>
    <w:rsid w:val="61294D78"/>
    <w:rsid w:val="6487678D"/>
    <w:rsid w:val="6522513E"/>
    <w:rsid w:val="6571CBF8"/>
    <w:rsid w:val="65A991D5"/>
    <w:rsid w:val="668E8854"/>
    <w:rsid w:val="68186AA7"/>
    <w:rsid w:val="68957D12"/>
    <w:rsid w:val="69E21093"/>
    <w:rsid w:val="6C5CF6B9"/>
    <w:rsid w:val="6C69A8A1"/>
    <w:rsid w:val="6CF51EB8"/>
    <w:rsid w:val="6DCDA79F"/>
    <w:rsid w:val="6DE7BE19"/>
    <w:rsid w:val="6DF44661"/>
    <w:rsid w:val="6E2CD49F"/>
    <w:rsid w:val="70FFEEB6"/>
    <w:rsid w:val="71793C2E"/>
    <w:rsid w:val="71B4C0AD"/>
    <w:rsid w:val="729A05D4"/>
    <w:rsid w:val="734A2619"/>
    <w:rsid w:val="7568C16A"/>
    <w:rsid w:val="75A68D42"/>
    <w:rsid w:val="765DD1F0"/>
    <w:rsid w:val="795F3223"/>
    <w:rsid w:val="7B4A58B5"/>
    <w:rsid w:val="7BDC7CAD"/>
    <w:rsid w:val="7D7925DE"/>
    <w:rsid w:val="7E0A9A91"/>
    <w:rsid w:val="7E59AC95"/>
    <w:rsid w:val="7F2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25E57"/>
  <w15:chartTrackingRefBased/>
  <w15:docId w15:val="{C8672E46-F1DE-4EBB-A006-6EAD6951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5A08"/>
  </w:style>
  <w:style w:type="character" w:customStyle="1" w:styleId="eop">
    <w:name w:val="eop"/>
    <w:basedOn w:val="DefaultParagraphFont"/>
    <w:rsid w:val="00F75A08"/>
  </w:style>
  <w:style w:type="character" w:customStyle="1" w:styleId="advancedproofingissue">
    <w:name w:val="advancedproofingissue"/>
    <w:basedOn w:val="DefaultParagraphFont"/>
    <w:rsid w:val="00F75A08"/>
  </w:style>
  <w:style w:type="character" w:customStyle="1" w:styleId="spellingerror">
    <w:name w:val="spellingerror"/>
    <w:basedOn w:val="DefaultParagraphFont"/>
    <w:rsid w:val="00F75A08"/>
  </w:style>
  <w:style w:type="paragraph" w:styleId="Header">
    <w:name w:val="header"/>
    <w:basedOn w:val="Normal"/>
    <w:link w:val="HeaderChar"/>
    <w:uiPriority w:val="99"/>
    <w:unhideWhenUsed/>
    <w:rsid w:val="00F7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08"/>
  </w:style>
  <w:style w:type="paragraph" w:styleId="Footer">
    <w:name w:val="footer"/>
    <w:basedOn w:val="Normal"/>
    <w:link w:val="FooterChar"/>
    <w:uiPriority w:val="99"/>
    <w:unhideWhenUsed/>
    <w:rsid w:val="00F7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08"/>
  </w:style>
  <w:style w:type="character" w:styleId="Hyperlink">
    <w:name w:val="Hyperlink"/>
    <w:basedOn w:val="DefaultParagraphFont"/>
    <w:uiPriority w:val="99"/>
    <w:unhideWhenUsed/>
    <w:rsid w:val="00A80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2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8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C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2951"/>
    <w:rPr>
      <w:color w:val="954F72" w:themeColor="followedHyperlink"/>
      <w:u w:val="single"/>
    </w:rPr>
  </w:style>
  <w:style w:type="table" w:styleId="GridTable1Light-Accent6">
    <w:name w:val="Grid Table 1 Light Accent 6"/>
    <w:basedOn w:val="TableNormal"/>
    <w:uiPriority w:val="46"/>
    <w:rsid w:val="00902E5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902E5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9E48F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9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8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7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vethefoodfl.com/student-engag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futurehack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vethefoodf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B8492323E314DA845C44417F2FEAF" ma:contentTypeVersion="15" ma:contentTypeDescription="Create a new document." ma:contentTypeScope="" ma:versionID="7fe089092c98fee8faa462f6152f5f6a">
  <xsd:schema xmlns:xsd="http://www.w3.org/2001/XMLSchema" xmlns:xs="http://www.w3.org/2001/XMLSchema" xmlns:p="http://schemas.microsoft.com/office/2006/metadata/properties" xmlns:ns3="b2c52b91-e47e-4fdf-b925-f4ee819f26d8" xmlns:ns4="45e8b4ac-278e-41c6-8262-ea2f51f8ffad" targetNamespace="http://schemas.microsoft.com/office/2006/metadata/properties" ma:root="true" ma:fieldsID="d0776a161fbcee9aa25420d15fc462f5" ns3:_="" ns4:_="">
    <xsd:import namespace="b2c52b91-e47e-4fdf-b925-f4ee819f26d8"/>
    <xsd:import namespace="45e8b4ac-278e-41c6-8262-ea2f51f8ff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2b91-e47e-4fdf-b925-f4ee819f26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8b4ac-278e-41c6-8262-ea2f51f8f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6BF5-E359-480C-8081-3E8DFB9B9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2b91-e47e-4fdf-b925-f4ee819f26d8"/>
    <ds:schemaRef ds:uri="45e8b4ac-278e-41c6-8262-ea2f51f8f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319F0-3C83-4514-B4A0-197F262CD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5F218-F683-4E90-A2F9-45BF66543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4D8D7-6C96-494C-AB22-4ACD978C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12" baseType="variant"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mailto:sponsorship@foodfuturehack.com</vt:lpwstr>
      </vt:variant>
      <vt:variant>
        <vt:lpwstr/>
      </vt:variant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mailto:sponsorship@foodfuturehack.com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M. Fiore</dc:creator>
  <cp:keywords/>
  <dc:description/>
  <cp:lastModifiedBy>Elaine M. Fiore</cp:lastModifiedBy>
  <cp:revision>2</cp:revision>
  <dcterms:created xsi:type="dcterms:W3CDTF">2021-02-05T10:01:00Z</dcterms:created>
  <dcterms:modified xsi:type="dcterms:W3CDTF">2021-02-05T10:01:00Z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0x01010048BB8492323E314DA845C44417F2FEAF</vt:lpwstr>
  </property>
</Properties>
</file>